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7E069121" w:rsidR="00F471CE" w:rsidRPr="00FD5FBA" w:rsidRDefault="004E6175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3.3 – Decision Making Techniques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77777777" w:rsidR="00D71A27" w:rsidRDefault="00821F78" w:rsidP="00821F7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7116B641" w:rsidR="001F7779" w:rsidRPr="00346D0E" w:rsidRDefault="004E6175" w:rsidP="004E6175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Cs/>
              </w:rPr>
              <w:t xml:space="preserve">Strategy is about making big decisions that impact the whole company and companies use a number of decision-making techniques to help quantify or inform those strategic decisions.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85E20BE" w14:textId="77777777" w:rsidR="008310AE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Moving Averages</w:t>
            </w:r>
          </w:p>
          <w:p w14:paraId="6AE55EBB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Scatter Graph</w:t>
            </w:r>
          </w:p>
          <w:p w14:paraId="2F93A175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Payback</w:t>
            </w:r>
          </w:p>
          <w:p w14:paraId="65137607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ARR</w:t>
            </w:r>
          </w:p>
          <w:p w14:paraId="530CFB83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NPV</w:t>
            </w:r>
          </w:p>
          <w:p w14:paraId="4D183E8A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Decision Trees</w:t>
            </w:r>
          </w:p>
          <w:p w14:paraId="33DB070D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Critical Path Analysis</w:t>
            </w:r>
          </w:p>
          <w:p w14:paraId="0DF786AB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Earliest Start Time</w:t>
            </w:r>
          </w:p>
          <w:p w14:paraId="6ABDBBC0" w14:textId="77777777" w:rsidR="002539AA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Latest Finish Time</w:t>
            </w:r>
          </w:p>
          <w:p w14:paraId="49147324" w14:textId="4F780EC3" w:rsidR="002539AA" w:rsidRPr="00811F13" w:rsidRDefault="002539AA" w:rsidP="002539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Total Float</w:t>
            </w:r>
            <w:bookmarkStart w:id="0" w:name="_GoBack"/>
            <w:bookmarkEnd w:id="0"/>
          </w:p>
        </w:tc>
      </w:tr>
      <w:tr w:rsidR="008E39B4" w:rsidRPr="00F9765D" w14:paraId="70713B32" w14:textId="77777777" w:rsidTr="00DF535A">
        <w:trPr>
          <w:trHeight w:val="2315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01E679D" w14:textId="77777777" w:rsidR="0037146A" w:rsidRDefault="004E6175" w:rsidP="004E6175">
            <w:r>
              <w:t>3.3.1 – Quantitative Sales Forecasting – calculation of moving averages (three period / four quarter), interpretation of scatter graphs and line of best fit, limitations of quantitative sales techniques</w:t>
            </w:r>
          </w:p>
          <w:p w14:paraId="4E316698" w14:textId="77777777" w:rsidR="004E6175" w:rsidRDefault="004E6175" w:rsidP="004E6175">
            <w:r>
              <w:t>3.3.2 – Investment Appraisal – Payback, ARR, NPV, limitations of these techniques</w:t>
            </w:r>
          </w:p>
          <w:p w14:paraId="5BA2BE61" w14:textId="77777777" w:rsidR="004E6175" w:rsidRDefault="004E6175" w:rsidP="004E6175">
            <w:r>
              <w:t>3.3.3 – Decision Trees – Simple decision tree diagrams, calculations and interpretations of figures generated by those techniques, limitations of using decision trees</w:t>
            </w:r>
          </w:p>
          <w:p w14:paraId="704CD9BE" w14:textId="557A57D0" w:rsidR="004E6175" w:rsidRPr="0037146A" w:rsidRDefault="004E6175" w:rsidP="004E6175">
            <w:r>
              <w:t xml:space="preserve">3.3.4 – Critical Path Analysis </w:t>
            </w:r>
            <w:r w:rsidR="002539AA">
              <w:t>–</w:t>
            </w:r>
            <w:r>
              <w:t xml:space="preserve"> </w:t>
            </w:r>
            <w:r w:rsidR="002539AA">
              <w:t>nature and purpose, complete and interpret simple networks (EST, LFT, total float, limitations of using CPA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9997B22" w:rsidR="002A195D" w:rsidRPr="001F7779" w:rsidRDefault="00545283" w:rsidP="0054528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Completing exercises / case studies out of the Pearson textbook</w:t>
            </w:r>
            <w:r w:rsidR="00C9181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F535A">
        <w:trPr>
          <w:trHeight w:val="1421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539AA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539AA"/>
    <w:rsid w:val="002A195D"/>
    <w:rsid w:val="002B0167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4E6175"/>
    <w:rsid w:val="00545283"/>
    <w:rsid w:val="005C250D"/>
    <w:rsid w:val="005F163F"/>
    <w:rsid w:val="005F4E99"/>
    <w:rsid w:val="007146EF"/>
    <w:rsid w:val="0076728B"/>
    <w:rsid w:val="00784057"/>
    <w:rsid w:val="00811F13"/>
    <w:rsid w:val="00821F78"/>
    <w:rsid w:val="008310AE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B47DF2"/>
    <w:rsid w:val="00BA646E"/>
    <w:rsid w:val="00C1340F"/>
    <w:rsid w:val="00C91811"/>
    <w:rsid w:val="00CA59AB"/>
    <w:rsid w:val="00D26324"/>
    <w:rsid w:val="00D67D54"/>
    <w:rsid w:val="00D71A27"/>
    <w:rsid w:val="00DB0006"/>
    <w:rsid w:val="00DC23A5"/>
    <w:rsid w:val="00DF535A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documentManagement/types"/>
    <ds:schemaRef ds:uri="35818081-bca2-4bd4-854d-6ba26da810c3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e044cb3-0846-4a39-8369-da1e000195f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43BA80-6FC3-4DEF-8E38-1ADD226B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8</cp:revision>
  <dcterms:created xsi:type="dcterms:W3CDTF">2022-05-10T12:00:00Z</dcterms:created>
  <dcterms:modified xsi:type="dcterms:W3CDTF">2022-05-16T09:59:00Z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